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B6DBB" w14:textId="77777777" w:rsidR="00C9728F" w:rsidRDefault="00C9728F" w:rsidP="00C9728F"/>
    <w:p w14:paraId="0F8D6C6A" w14:textId="56E0AC4E" w:rsidR="00C9728F" w:rsidRPr="00C9728F" w:rsidRDefault="00C9728F" w:rsidP="00C9728F">
      <w:pPr>
        <w:rPr>
          <w:rFonts w:ascii="Calibri" w:hAnsi="Calibri" w:cs="Calibri"/>
          <w:b/>
          <w:bCs/>
        </w:rPr>
      </w:pP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>PRILOGA D/1b</w:t>
      </w:r>
    </w:p>
    <w:p w14:paraId="3F84CAF1" w14:textId="77777777" w:rsidR="00C9728F" w:rsidRPr="00C9728F" w:rsidRDefault="00C9728F" w:rsidP="00C9728F">
      <w:pPr>
        <w:rPr>
          <w:rFonts w:ascii="Calibri" w:hAnsi="Calibri" w:cs="Calibri"/>
          <w:b/>
          <w:bCs/>
        </w:rPr>
      </w:pPr>
    </w:p>
    <w:p w14:paraId="646A4E60" w14:textId="77777777" w:rsidR="00C9728F" w:rsidRPr="00C9728F" w:rsidRDefault="00C9728F" w:rsidP="00C9728F">
      <w:pPr>
        <w:rPr>
          <w:rFonts w:ascii="Calibri" w:hAnsi="Calibri" w:cs="Calibri"/>
          <w:b/>
          <w:bCs/>
        </w:rPr>
      </w:pPr>
      <w:r w:rsidRPr="00C9728F">
        <w:rPr>
          <w:rFonts w:ascii="Calibri" w:hAnsi="Calibri" w:cs="Calibri"/>
          <w:b/>
          <w:bCs/>
        </w:rPr>
        <w:t xml:space="preserve">PONUDBENI PREDRAČUN  </w:t>
      </w:r>
    </w:p>
    <w:p w14:paraId="5D4D9602" w14:textId="77777777" w:rsidR="00C9728F" w:rsidRPr="00C9728F" w:rsidRDefault="00C9728F" w:rsidP="00C9728F">
      <w:pPr>
        <w:rPr>
          <w:rFonts w:ascii="Calibri" w:hAnsi="Calibri" w:cs="Calibri"/>
          <w:b/>
          <w:bCs/>
        </w:rPr>
      </w:pPr>
    </w:p>
    <w:p w14:paraId="243B9BF8" w14:textId="0480C277" w:rsidR="000E1A58" w:rsidRDefault="00C9728F" w:rsidP="00C9728F">
      <w:pPr>
        <w:rPr>
          <w:rFonts w:ascii="Calibri" w:hAnsi="Calibri" w:cs="Calibri"/>
          <w:b/>
          <w:bCs/>
        </w:rPr>
      </w:pPr>
      <w:r w:rsidRPr="00C9728F">
        <w:rPr>
          <w:rFonts w:ascii="Calibri" w:hAnsi="Calibri" w:cs="Calibri"/>
          <w:b/>
          <w:bCs/>
        </w:rPr>
        <w:t>Sklop 1: Računalniška oprema</w:t>
      </w:r>
    </w:p>
    <w:p w14:paraId="304318C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1"/>
        <w:tblW w:w="9214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1134"/>
        <w:gridCol w:w="4111"/>
        <w:gridCol w:w="992"/>
        <w:gridCol w:w="1418"/>
        <w:gridCol w:w="1559"/>
      </w:tblGrid>
      <w:tr w:rsidR="00C9728F" w:rsidRPr="00C9728F" w14:paraId="77DD2D5A" w14:textId="77777777" w:rsidTr="00A96A5A">
        <w:tc>
          <w:tcPr>
            <w:tcW w:w="1134" w:type="dxa"/>
          </w:tcPr>
          <w:p w14:paraId="191A979C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bookmarkStart w:id="0" w:name="_Hlk171945656"/>
            <w:bookmarkStart w:id="1" w:name="_Hlk173402067"/>
            <w:bookmarkStart w:id="2" w:name="_Hlk173402098"/>
            <w:r w:rsidRPr="00C9728F">
              <w:rPr>
                <w:rFonts w:cs="Calibri"/>
                <w:b/>
                <w:bCs/>
              </w:rPr>
              <w:t>Postavka</w:t>
            </w:r>
          </w:p>
        </w:tc>
        <w:tc>
          <w:tcPr>
            <w:tcW w:w="4111" w:type="dxa"/>
          </w:tcPr>
          <w:p w14:paraId="2C37052E" w14:textId="77777777" w:rsidR="00C9728F" w:rsidRPr="00C9728F" w:rsidRDefault="00C9728F" w:rsidP="00C9728F">
            <w:pPr>
              <w:jc w:val="both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Opis</w:t>
            </w:r>
          </w:p>
        </w:tc>
        <w:tc>
          <w:tcPr>
            <w:tcW w:w="992" w:type="dxa"/>
          </w:tcPr>
          <w:p w14:paraId="55CE7074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Količina</w:t>
            </w:r>
          </w:p>
        </w:tc>
        <w:tc>
          <w:tcPr>
            <w:tcW w:w="1418" w:type="dxa"/>
          </w:tcPr>
          <w:p w14:paraId="6BBCFB90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EUR/kos    (brez DDV)</w:t>
            </w:r>
          </w:p>
        </w:tc>
        <w:tc>
          <w:tcPr>
            <w:tcW w:w="1559" w:type="dxa"/>
          </w:tcPr>
          <w:p w14:paraId="4C0BB2F5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EUR (brez DDV)</w:t>
            </w:r>
          </w:p>
        </w:tc>
      </w:tr>
      <w:tr w:rsidR="00C9728F" w:rsidRPr="00C9728F" w14:paraId="586C2A7A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bottom w:val="single" w:sz="4" w:space="0" w:color="auto"/>
            </w:tcBorders>
          </w:tcPr>
          <w:p w14:paraId="7B21D96A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C9EC44C" w14:textId="77777777" w:rsidR="00C9728F" w:rsidRPr="00C9728F" w:rsidRDefault="00C9728F" w:rsidP="00C9728F">
            <w:pPr>
              <w:jc w:val="both"/>
              <w:rPr>
                <w:rFonts w:cs="Calibri"/>
                <w:color w:val="FF0000"/>
                <w:highlight w:val="yellow"/>
              </w:rPr>
            </w:pPr>
            <w:r w:rsidRPr="00C9728F">
              <w:rPr>
                <w:rFonts w:cs="Calibri"/>
              </w:rPr>
              <w:t>Prenosni računalnik tip A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DD7D23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168646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2A0E1D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0DBC9BFF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bottom w:val="nil"/>
            </w:tcBorders>
            <w:hideMark/>
          </w:tcPr>
          <w:p w14:paraId="48A67026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1.2</w:t>
            </w:r>
          </w:p>
        </w:tc>
        <w:tc>
          <w:tcPr>
            <w:tcW w:w="4111" w:type="dxa"/>
            <w:tcBorders>
              <w:bottom w:val="nil"/>
            </w:tcBorders>
            <w:hideMark/>
          </w:tcPr>
          <w:p w14:paraId="342935E0" w14:textId="77777777" w:rsidR="00C9728F" w:rsidRPr="00C9728F" w:rsidRDefault="00C9728F" w:rsidP="00C9728F">
            <w:pPr>
              <w:jc w:val="both"/>
              <w:rPr>
                <w:rFonts w:cs="Calibri"/>
              </w:rPr>
            </w:pPr>
            <w:r w:rsidRPr="00C9728F">
              <w:rPr>
                <w:rFonts w:cs="Calibri"/>
              </w:rPr>
              <w:t>Prenosni računalnik 2v1 tip B</w:t>
            </w:r>
          </w:p>
        </w:tc>
        <w:tc>
          <w:tcPr>
            <w:tcW w:w="992" w:type="dxa"/>
            <w:tcBorders>
              <w:bottom w:val="nil"/>
            </w:tcBorders>
            <w:hideMark/>
          </w:tcPr>
          <w:p w14:paraId="2C04A493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12</w:t>
            </w:r>
          </w:p>
        </w:tc>
        <w:tc>
          <w:tcPr>
            <w:tcW w:w="1418" w:type="dxa"/>
            <w:tcBorders>
              <w:bottom w:val="nil"/>
            </w:tcBorders>
          </w:tcPr>
          <w:p w14:paraId="492A58D8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89F2E35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</w:tbl>
    <w:tbl>
      <w:tblPr>
        <w:tblStyle w:val="Tabelamrea1"/>
        <w:tblpPr w:leftFromText="141" w:rightFromText="141" w:vertAnchor="text" w:tblpY="1"/>
        <w:tblOverlap w:val="never"/>
        <w:tblW w:w="9209" w:type="dxa"/>
        <w:tblLayout w:type="fixed"/>
        <w:tblLook w:val="04A0" w:firstRow="1" w:lastRow="0" w:firstColumn="1" w:lastColumn="0" w:noHBand="0" w:noVBand="1"/>
      </w:tblPr>
      <w:tblGrid>
        <w:gridCol w:w="1134"/>
        <w:gridCol w:w="4111"/>
        <w:gridCol w:w="992"/>
        <w:gridCol w:w="1413"/>
        <w:gridCol w:w="1559"/>
      </w:tblGrid>
      <w:tr w:rsidR="00C9728F" w:rsidRPr="00C9728F" w14:paraId="087D20EE" w14:textId="77777777" w:rsidTr="00A96A5A">
        <w:tc>
          <w:tcPr>
            <w:tcW w:w="1134" w:type="dxa"/>
          </w:tcPr>
          <w:bookmarkEnd w:id="0"/>
          <w:p w14:paraId="17B9391E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1.3</w:t>
            </w:r>
          </w:p>
        </w:tc>
        <w:tc>
          <w:tcPr>
            <w:tcW w:w="4111" w:type="dxa"/>
          </w:tcPr>
          <w:p w14:paraId="37D0DF35" w14:textId="77777777" w:rsidR="00C9728F" w:rsidRPr="00C9728F" w:rsidRDefault="00C9728F" w:rsidP="00C9728F">
            <w:pPr>
              <w:jc w:val="both"/>
              <w:rPr>
                <w:rFonts w:cs="Calibri"/>
                <w:color w:val="FF0000"/>
              </w:rPr>
            </w:pPr>
            <w:r w:rsidRPr="00C9728F">
              <w:rPr>
                <w:rFonts w:cs="Calibri"/>
              </w:rPr>
              <w:t>Prenosni računalnik tip C</w:t>
            </w:r>
          </w:p>
        </w:tc>
        <w:tc>
          <w:tcPr>
            <w:tcW w:w="992" w:type="dxa"/>
          </w:tcPr>
          <w:p w14:paraId="630FCDA4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10</w:t>
            </w:r>
          </w:p>
        </w:tc>
        <w:tc>
          <w:tcPr>
            <w:tcW w:w="1413" w:type="dxa"/>
          </w:tcPr>
          <w:p w14:paraId="7051012A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6EA69A5F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20906E9B" w14:textId="77777777" w:rsidTr="00A96A5A">
        <w:tc>
          <w:tcPr>
            <w:tcW w:w="1134" w:type="dxa"/>
          </w:tcPr>
          <w:p w14:paraId="43650C06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1.4</w:t>
            </w:r>
          </w:p>
        </w:tc>
        <w:tc>
          <w:tcPr>
            <w:tcW w:w="4111" w:type="dxa"/>
          </w:tcPr>
          <w:p w14:paraId="168B198D" w14:textId="77777777" w:rsidR="00C9728F" w:rsidRPr="00C9728F" w:rsidRDefault="00C9728F" w:rsidP="00C9728F">
            <w:pPr>
              <w:jc w:val="both"/>
              <w:rPr>
                <w:rFonts w:cs="Calibri"/>
              </w:rPr>
            </w:pPr>
            <w:r w:rsidRPr="00C9728F">
              <w:rPr>
                <w:rFonts w:cs="Calibri"/>
              </w:rPr>
              <w:t>Delovna postaja</w:t>
            </w:r>
          </w:p>
        </w:tc>
        <w:tc>
          <w:tcPr>
            <w:tcW w:w="992" w:type="dxa"/>
          </w:tcPr>
          <w:p w14:paraId="715FE1C1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17</w:t>
            </w:r>
          </w:p>
        </w:tc>
        <w:tc>
          <w:tcPr>
            <w:tcW w:w="1413" w:type="dxa"/>
          </w:tcPr>
          <w:p w14:paraId="06649769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5C115901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4FA40EAF" w14:textId="77777777" w:rsidTr="00A96A5A">
        <w:tc>
          <w:tcPr>
            <w:tcW w:w="1134" w:type="dxa"/>
          </w:tcPr>
          <w:p w14:paraId="5FEFF1B8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1.5</w:t>
            </w:r>
          </w:p>
        </w:tc>
        <w:tc>
          <w:tcPr>
            <w:tcW w:w="4111" w:type="dxa"/>
          </w:tcPr>
          <w:p w14:paraId="13190FA4" w14:textId="77777777" w:rsidR="00C9728F" w:rsidRPr="00C9728F" w:rsidRDefault="00C9728F" w:rsidP="00C9728F">
            <w:pPr>
              <w:jc w:val="both"/>
              <w:rPr>
                <w:rFonts w:cs="Calibri"/>
              </w:rPr>
            </w:pPr>
            <w:r w:rsidRPr="00C9728F">
              <w:rPr>
                <w:rFonts w:cs="Calibri"/>
              </w:rPr>
              <w:t>Monitor 24 palcev</w:t>
            </w:r>
          </w:p>
        </w:tc>
        <w:tc>
          <w:tcPr>
            <w:tcW w:w="992" w:type="dxa"/>
          </w:tcPr>
          <w:p w14:paraId="4379BA5B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50</w:t>
            </w:r>
          </w:p>
        </w:tc>
        <w:tc>
          <w:tcPr>
            <w:tcW w:w="1413" w:type="dxa"/>
          </w:tcPr>
          <w:p w14:paraId="2FEEFC3E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7E4F9F6D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1D8FAF6A" w14:textId="77777777" w:rsidTr="00A96A5A">
        <w:tc>
          <w:tcPr>
            <w:tcW w:w="1134" w:type="dxa"/>
          </w:tcPr>
          <w:p w14:paraId="63D4339A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1.6</w:t>
            </w:r>
          </w:p>
        </w:tc>
        <w:tc>
          <w:tcPr>
            <w:tcW w:w="4111" w:type="dxa"/>
          </w:tcPr>
          <w:p w14:paraId="5ECC8797" w14:textId="77777777" w:rsidR="00C9728F" w:rsidRPr="00C9728F" w:rsidRDefault="00C9728F" w:rsidP="00C9728F">
            <w:pPr>
              <w:jc w:val="both"/>
              <w:rPr>
                <w:rFonts w:cs="Calibri"/>
                <w:color w:val="FF0000"/>
              </w:rPr>
            </w:pPr>
            <w:r w:rsidRPr="00C9728F">
              <w:rPr>
                <w:rFonts w:cs="Calibri"/>
              </w:rPr>
              <w:t>Barvni risalnik</w:t>
            </w:r>
          </w:p>
        </w:tc>
        <w:tc>
          <w:tcPr>
            <w:tcW w:w="992" w:type="dxa"/>
          </w:tcPr>
          <w:p w14:paraId="677A943A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413" w:type="dxa"/>
          </w:tcPr>
          <w:p w14:paraId="6495763F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54E62E6B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470A40D2" w14:textId="77777777" w:rsidTr="00A96A5A">
        <w:tc>
          <w:tcPr>
            <w:tcW w:w="1134" w:type="dxa"/>
          </w:tcPr>
          <w:p w14:paraId="2C49489B" w14:textId="77777777" w:rsidR="00C9728F" w:rsidRPr="00C9728F" w:rsidRDefault="00C9728F" w:rsidP="00C9728F">
            <w:pPr>
              <w:rPr>
                <w:rFonts w:cs="Calibri"/>
              </w:rPr>
            </w:pPr>
          </w:p>
        </w:tc>
        <w:tc>
          <w:tcPr>
            <w:tcW w:w="4111" w:type="dxa"/>
          </w:tcPr>
          <w:p w14:paraId="127326A5" w14:textId="77777777" w:rsidR="00C9728F" w:rsidRPr="00C9728F" w:rsidRDefault="00C9728F" w:rsidP="00C9728F">
            <w:pPr>
              <w:jc w:val="both"/>
              <w:rPr>
                <w:rFonts w:cs="Calibri"/>
              </w:rPr>
            </w:pPr>
          </w:p>
        </w:tc>
        <w:tc>
          <w:tcPr>
            <w:tcW w:w="992" w:type="dxa"/>
          </w:tcPr>
          <w:p w14:paraId="669E5497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413" w:type="dxa"/>
          </w:tcPr>
          <w:p w14:paraId="63201E16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v EUR brez DDV:</w:t>
            </w:r>
          </w:p>
        </w:tc>
        <w:tc>
          <w:tcPr>
            <w:tcW w:w="1559" w:type="dxa"/>
          </w:tcPr>
          <w:p w14:paraId="622F2E26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</w:tbl>
    <w:bookmarkEnd w:id="1"/>
    <w:bookmarkEnd w:id="2"/>
    <w:p w14:paraId="6F658A0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br w:type="textWrapping" w:clear="all"/>
      </w:r>
    </w:p>
    <w:p w14:paraId="256D5BA1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3" w:name="_Hlk173402138"/>
    </w:p>
    <w:p w14:paraId="6F60F9BD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659C816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C9728F">
        <w:rPr>
          <w:rFonts w:ascii="Calibri" w:eastAsia="Calibri" w:hAnsi="Calibri" w:cs="Times New Roman"/>
          <w:kern w:val="0"/>
          <w14:ligatures w14:val="none"/>
        </w:rPr>
        <w:t>Spodaj podpisani pooblaščeni predstavnik ponudnika izjavljam, da vsa ponujena oprema v celoti ustreza zgoraj navedenim opisom.</w:t>
      </w:r>
    </w:p>
    <w:p w14:paraId="6D5DDAB7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49C9FE2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7AE6F40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V/na ___________, dne __________</w:t>
      </w:r>
    </w:p>
    <w:p w14:paraId="09EED567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</w:p>
    <w:p w14:paraId="2A7D7A28" w14:textId="77777777" w:rsidR="00C9728F" w:rsidRPr="00C9728F" w:rsidRDefault="00C9728F" w:rsidP="00C9728F">
      <w:pPr>
        <w:keepNext/>
        <w:keepLines/>
        <w:spacing w:after="0" w:line="240" w:lineRule="auto"/>
        <w:ind w:left="4248" w:firstLine="708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Ime in priimek:</w:t>
      </w:r>
    </w:p>
    <w:p w14:paraId="2AC40AAD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</w:p>
    <w:p w14:paraId="3DDA66E4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  <w:t>Podpis:</w:t>
      </w:r>
    </w:p>
    <w:bookmarkEnd w:id="3"/>
    <w:p w14:paraId="7EA9FCB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5A50C1A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723423E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EB1456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01C04415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8008DEE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5851B50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519BE9D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567FFA7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1C79C3B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1C1793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365447DD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5A55C00D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26B5999A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1FD26B7C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67232E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617FDB2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216C627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560A500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4AD5D2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9DCADD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>Sklop 2: Strežniška oprema</w:t>
      </w:r>
    </w:p>
    <w:p w14:paraId="5205DBC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1"/>
        <w:tblW w:w="9639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1134"/>
        <w:gridCol w:w="4111"/>
        <w:gridCol w:w="992"/>
        <w:gridCol w:w="1560"/>
        <w:gridCol w:w="1842"/>
      </w:tblGrid>
      <w:tr w:rsidR="00C9728F" w:rsidRPr="00C9728F" w14:paraId="46A8DA8C" w14:textId="77777777" w:rsidTr="00A96A5A">
        <w:tc>
          <w:tcPr>
            <w:tcW w:w="1134" w:type="dxa"/>
          </w:tcPr>
          <w:p w14:paraId="45CE71B6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Postavka</w:t>
            </w:r>
          </w:p>
        </w:tc>
        <w:tc>
          <w:tcPr>
            <w:tcW w:w="4111" w:type="dxa"/>
          </w:tcPr>
          <w:p w14:paraId="1BED20F8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Opis</w:t>
            </w:r>
          </w:p>
        </w:tc>
        <w:tc>
          <w:tcPr>
            <w:tcW w:w="992" w:type="dxa"/>
          </w:tcPr>
          <w:p w14:paraId="7316995D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Količina</w:t>
            </w:r>
          </w:p>
        </w:tc>
        <w:tc>
          <w:tcPr>
            <w:tcW w:w="1560" w:type="dxa"/>
          </w:tcPr>
          <w:p w14:paraId="45068BBB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  <w:highlight w:val="yellow"/>
              </w:rPr>
            </w:pPr>
            <w:r w:rsidRPr="00C9728F">
              <w:rPr>
                <w:rFonts w:cs="Calibri"/>
                <w:b/>
                <w:bCs/>
              </w:rPr>
              <w:t>EUR/kos    (brez DDV)</w:t>
            </w:r>
          </w:p>
        </w:tc>
        <w:tc>
          <w:tcPr>
            <w:tcW w:w="1842" w:type="dxa"/>
          </w:tcPr>
          <w:p w14:paraId="272B6405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EUR (brez DDV)</w:t>
            </w:r>
          </w:p>
        </w:tc>
      </w:tr>
      <w:tr w:rsidR="00C9728F" w:rsidRPr="00C9728F" w14:paraId="12075658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56D518AE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2.1</w:t>
            </w:r>
          </w:p>
        </w:tc>
        <w:tc>
          <w:tcPr>
            <w:tcW w:w="4111" w:type="dxa"/>
          </w:tcPr>
          <w:p w14:paraId="4820B3A9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Strežnik</w:t>
            </w:r>
          </w:p>
        </w:tc>
        <w:tc>
          <w:tcPr>
            <w:tcW w:w="992" w:type="dxa"/>
          </w:tcPr>
          <w:p w14:paraId="29993C2D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2</w:t>
            </w:r>
          </w:p>
        </w:tc>
        <w:tc>
          <w:tcPr>
            <w:tcW w:w="1560" w:type="dxa"/>
          </w:tcPr>
          <w:p w14:paraId="76A665C2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689AB464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109BE086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3E8824AB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2.2</w:t>
            </w:r>
          </w:p>
        </w:tc>
        <w:tc>
          <w:tcPr>
            <w:tcW w:w="4111" w:type="dxa"/>
          </w:tcPr>
          <w:p w14:paraId="07F37E87" w14:textId="77777777" w:rsidR="00C9728F" w:rsidRPr="00C9728F" w:rsidRDefault="00C9728F" w:rsidP="00C9728F">
            <w:pPr>
              <w:rPr>
                <w:rFonts w:cs="Calibri"/>
                <w:color w:val="FF0000"/>
                <w:highlight w:val="yellow"/>
              </w:rPr>
            </w:pPr>
            <w:r w:rsidRPr="00C9728F">
              <w:rPr>
                <w:rFonts w:eastAsia="MS Mincho" w:cs="Calibri"/>
              </w:rPr>
              <w:t>Strežnik</w:t>
            </w:r>
          </w:p>
        </w:tc>
        <w:tc>
          <w:tcPr>
            <w:tcW w:w="992" w:type="dxa"/>
          </w:tcPr>
          <w:p w14:paraId="2349C2AF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560" w:type="dxa"/>
          </w:tcPr>
          <w:p w14:paraId="5FBE6B8B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2730A7A3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68076778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47013305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2.3</w:t>
            </w:r>
          </w:p>
        </w:tc>
        <w:tc>
          <w:tcPr>
            <w:tcW w:w="4111" w:type="dxa"/>
          </w:tcPr>
          <w:p w14:paraId="140F2574" w14:textId="77777777" w:rsidR="00C9728F" w:rsidRPr="00C9728F" w:rsidRDefault="00C9728F" w:rsidP="00C9728F">
            <w:pPr>
              <w:rPr>
                <w:rFonts w:cs="Calibri"/>
                <w:color w:val="FF0000"/>
              </w:rPr>
            </w:pPr>
            <w:r w:rsidRPr="00C9728F">
              <w:rPr>
                <w:rFonts w:eastAsia="MS Mincho" w:cs="Calibri"/>
              </w:rPr>
              <w:t>Strežnik z dodatnimi diski</w:t>
            </w:r>
          </w:p>
        </w:tc>
        <w:tc>
          <w:tcPr>
            <w:tcW w:w="992" w:type="dxa"/>
          </w:tcPr>
          <w:p w14:paraId="241C966E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560" w:type="dxa"/>
          </w:tcPr>
          <w:p w14:paraId="77C3B1C8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29882BDC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3EB9B857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7F194A8B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2.4</w:t>
            </w:r>
          </w:p>
        </w:tc>
        <w:tc>
          <w:tcPr>
            <w:tcW w:w="4111" w:type="dxa"/>
          </w:tcPr>
          <w:p w14:paraId="084DC28A" w14:textId="77777777" w:rsidR="00C9728F" w:rsidRPr="00C9728F" w:rsidRDefault="00C9728F" w:rsidP="00C9728F">
            <w:pPr>
              <w:rPr>
                <w:rFonts w:eastAsia="MS Mincho" w:cs="Calibri"/>
              </w:rPr>
            </w:pPr>
            <w:r w:rsidRPr="00C9728F">
              <w:rPr>
                <w:rFonts w:eastAsia="MS Mincho" w:cs="Calibri"/>
              </w:rPr>
              <w:t>Dodatki za strežnike 1</w:t>
            </w:r>
          </w:p>
        </w:tc>
        <w:tc>
          <w:tcPr>
            <w:tcW w:w="992" w:type="dxa"/>
          </w:tcPr>
          <w:p w14:paraId="2A2CEE58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560" w:type="dxa"/>
          </w:tcPr>
          <w:p w14:paraId="18C06104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27568F07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3C0A4897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75E1AF4E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2.5</w:t>
            </w:r>
          </w:p>
        </w:tc>
        <w:tc>
          <w:tcPr>
            <w:tcW w:w="4111" w:type="dxa"/>
          </w:tcPr>
          <w:p w14:paraId="6E0F2B09" w14:textId="77777777" w:rsidR="00C9728F" w:rsidRPr="00C9728F" w:rsidRDefault="00C9728F" w:rsidP="00C9728F">
            <w:pPr>
              <w:rPr>
                <w:rFonts w:eastAsia="MS Mincho" w:cs="Calibri"/>
              </w:rPr>
            </w:pPr>
            <w:r w:rsidRPr="00C9728F">
              <w:rPr>
                <w:rFonts w:eastAsia="MS Mincho" w:cs="Calibri"/>
              </w:rPr>
              <w:t>Dodatki za strežnike 2</w:t>
            </w:r>
          </w:p>
        </w:tc>
        <w:tc>
          <w:tcPr>
            <w:tcW w:w="992" w:type="dxa"/>
          </w:tcPr>
          <w:p w14:paraId="56F2E118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560" w:type="dxa"/>
          </w:tcPr>
          <w:p w14:paraId="3EB2340E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5583CADC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4704816E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718FAD8E" w14:textId="77777777" w:rsidR="00C9728F" w:rsidRPr="00C9728F" w:rsidRDefault="00C9728F" w:rsidP="00C9728F">
            <w:pPr>
              <w:rPr>
                <w:rFonts w:cs="Calibri"/>
              </w:rPr>
            </w:pPr>
          </w:p>
        </w:tc>
        <w:tc>
          <w:tcPr>
            <w:tcW w:w="4111" w:type="dxa"/>
          </w:tcPr>
          <w:p w14:paraId="30022596" w14:textId="77777777" w:rsidR="00C9728F" w:rsidRPr="00C9728F" w:rsidRDefault="00C9728F" w:rsidP="00C9728F">
            <w:pPr>
              <w:rPr>
                <w:rFonts w:eastAsia="MS Mincho" w:cs="Calibri"/>
              </w:rPr>
            </w:pPr>
          </w:p>
        </w:tc>
        <w:tc>
          <w:tcPr>
            <w:tcW w:w="992" w:type="dxa"/>
          </w:tcPr>
          <w:p w14:paraId="5D68AEDA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</w:tcPr>
          <w:p w14:paraId="1408C65A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  <w:highlight w:val="yellow"/>
              </w:rPr>
            </w:pPr>
            <w:r w:rsidRPr="00C9728F">
              <w:rPr>
                <w:rFonts w:cs="Calibri"/>
                <w:b/>
                <w:bCs/>
              </w:rPr>
              <w:t>Skupaj v EUR brez DDV:</w:t>
            </w:r>
          </w:p>
        </w:tc>
        <w:tc>
          <w:tcPr>
            <w:tcW w:w="1842" w:type="dxa"/>
          </w:tcPr>
          <w:p w14:paraId="2FAE266A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</w:tbl>
    <w:p w14:paraId="12E6396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2534A8C4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4" w:name="_Hlk173402168"/>
    </w:p>
    <w:p w14:paraId="703B2F35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C9728F">
        <w:rPr>
          <w:rFonts w:ascii="Calibri" w:eastAsia="Calibri" w:hAnsi="Calibri" w:cs="Times New Roman"/>
          <w:kern w:val="0"/>
          <w14:ligatures w14:val="none"/>
        </w:rPr>
        <w:t>Spodaj podpisani pooblaščeni predstavnik ponudnika izjavljam, da vsa ponujena oprema v celoti ustreza zgoraj navedenim opisom.</w:t>
      </w:r>
    </w:p>
    <w:p w14:paraId="298EF373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C1E4B8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144888E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V/na ___________, dne __________</w:t>
      </w:r>
    </w:p>
    <w:p w14:paraId="1D379C02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</w:p>
    <w:p w14:paraId="7968CC32" w14:textId="77777777" w:rsidR="00C9728F" w:rsidRPr="00C9728F" w:rsidRDefault="00C9728F" w:rsidP="00C9728F">
      <w:pPr>
        <w:keepNext/>
        <w:keepLines/>
        <w:spacing w:after="0" w:line="240" w:lineRule="auto"/>
        <w:ind w:left="4248" w:firstLine="708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Ime in priimek:</w:t>
      </w:r>
    </w:p>
    <w:p w14:paraId="446E8157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</w:p>
    <w:p w14:paraId="5E64C517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  <w:t>Podpis:</w:t>
      </w:r>
    </w:p>
    <w:bookmarkEnd w:id="4"/>
    <w:p w14:paraId="5AE9DF11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 xml:space="preserve">                                          </w:t>
      </w:r>
    </w:p>
    <w:p w14:paraId="591F759A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 xml:space="preserve">                   </w:t>
      </w: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ab/>
        <w:t xml:space="preserve"> </w:t>
      </w:r>
    </w:p>
    <w:p w14:paraId="26EF7A6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C3772A5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br w:type="page"/>
      </w:r>
    </w:p>
    <w:p w14:paraId="06360AB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lastRenderedPageBreak/>
        <w:t>Sklop 3: Nove dodatne licence</w:t>
      </w:r>
    </w:p>
    <w:p w14:paraId="6246FCF4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1"/>
        <w:tblW w:w="9356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1134"/>
        <w:gridCol w:w="4111"/>
        <w:gridCol w:w="992"/>
        <w:gridCol w:w="1418"/>
        <w:gridCol w:w="1701"/>
      </w:tblGrid>
      <w:tr w:rsidR="00C9728F" w:rsidRPr="00C9728F" w14:paraId="2B4692A9" w14:textId="77777777" w:rsidTr="00A96A5A">
        <w:tc>
          <w:tcPr>
            <w:tcW w:w="1134" w:type="dxa"/>
          </w:tcPr>
          <w:p w14:paraId="586305FD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Postavka</w:t>
            </w:r>
          </w:p>
        </w:tc>
        <w:tc>
          <w:tcPr>
            <w:tcW w:w="4111" w:type="dxa"/>
          </w:tcPr>
          <w:p w14:paraId="69E9A395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Opis</w:t>
            </w:r>
          </w:p>
        </w:tc>
        <w:tc>
          <w:tcPr>
            <w:tcW w:w="992" w:type="dxa"/>
          </w:tcPr>
          <w:p w14:paraId="433581D1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Količina</w:t>
            </w:r>
          </w:p>
        </w:tc>
        <w:tc>
          <w:tcPr>
            <w:tcW w:w="1418" w:type="dxa"/>
          </w:tcPr>
          <w:p w14:paraId="76C1FDF9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EUR/kos    (brez DDV)</w:t>
            </w:r>
          </w:p>
        </w:tc>
        <w:tc>
          <w:tcPr>
            <w:tcW w:w="1701" w:type="dxa"/>
          </w:tcPr>
          <w:p w14:paraId="0B392B80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EUR (brez DDV)</w:t>
            </w:r>
          </w:p>
        </w:tc>
      </w:tr>
      <w:tr w:rsidR="00C9728F" w:rsidRPr="00C9728F" w14:paraId="61FF1181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4D7529F9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3.1</w:t>
            </w:r>
          </w:p>
        </w:tc>
        <w:tc>
          <w:tcPr>
            <w:tcW w:w="4111" w:type="dxa"/>
          </w:tcPr>
          <w:p w14:paraId="22D8015D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 xml:space="preserve">V-VBO365-0USU1YP-00 </w:t>
            </w:r>
          </w:p>
          <w:p w14:paraId="53B90056" w14:textId="77777777" w:rsidR="00C9728F" w:rsidRPr="00C9728F" w:rsidRDefault="00C9728F" w:rsidP="00C9728F">
            <w:pPr>
              <w:spacing w:after="200" w:line="276" w:lineRule="auto"/>
              <w:contextualSpacing/>
              <w:rPr>
                <w:rFonts w:eastAsia="Times New Roman" w:cs="Calibri"/>
                <w:lang w:val="en-GB"/>
              </w:rPr>
            </w:pPr>
            <w:r w:rsidRPr="00C9728F">
              <w:rPr>
                <w:rFonts w:eastAsia="Times New Roman" w:cs="Calibri"/>
                <w:lang w:val="en-GB"/>
              </w:rPr>
              <w:t>"Veeam Backup for Microsoft 365. 1 Year Subscription Upfront Billing &amp; Production (24/7) Support"</w:t>
            </w:r>
          </w:p>
        </w:tc>
        <w:tc>
          <w:tcPr>
            <w:tcW w:w="992" w:type="dxa"/>
          </w:tcPr>
          <w:p w14:paraId="7B4EBBE1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320</w:t>
            </w:r>
          </w:p>
        </w:tc>
        <w:tc>
          <w:tcPr>
            <w:tcW w:w="1418" w:type="dxa"/>
          </w:tcPr>
          <w:p w14:paraId="168AA25F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701" w:type="dxa"/>
          </w:tcPr>
          <w:p w14:paraId="5F83E542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28A6D8D8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114F7DB9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3.2</w:t>
            </w:r>
          </w:p>
        </w:tc>
        <w:tc>
          <w:tcPr>
            <w:tcW w:w="4111" w:type="dxa"/>
          </w:tcPr>
          <w:p w14:paraId="3196DF5A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 xml:space="preserve">V-FDNVUL-0IPP1AR-00 </w:t>
            </w:r>
          </w:p>
          <w:p w14:paraId="04033B91" w14:textId="77777777" w:rsidR="00C9728F" w:rsidRPr="00C9728F" w:rsidRDefault="00C9728F" w:rsidP="00C9728F">
            <w:pPr>
              <w:framePr w:hSpace="142" w:wrap="around" w:vAnchor="page" w:hAnchor="margin" w:xAlign="center" w:y="16047"/>
              <w:tabs>
                <w:tab w:val="center" w:pos="4536"/>
                <w:tab w:val="right" w:pos="9072"/>
              </w:tabs>
              <w:suppressOverlap/>
              <w:jc w:val="both"/>
              <w:rPr>
                <w:rFonts w:eastAsia="Arial Unicode MS"/>
                <w:bCs/>
                <w:iCs/>
                <w:spacing w:val="-4"/>
                <w:lang w:val="en-GB"/>
              </w:rPr>
            </w:pPr>
            <w:r w:rsidRPr="00C9728F">
              <w:rPr>
                <w:rFonts w:eastAsia="Arial Unicode MS"/>
                <w:bCs/>
                <w:iCs/>
                <w:spacing w:val="-4"/>
                <w:lang w:val="en-GB"/>
              </w:rPr>
              <w:t>"1 year of Production (24/7) maintenance renewal Veeam Data Platform Foundation</w:t>
            </w:r>
          </w:p>
          <w:p w14:paraId="0B10E22D" w14:textId="77777777" w:rsidR="00C9728F" w:rsidRPr="00C9728F" w:rsidRDefault="00C9728F" w:rsidP="00C9728F">
            <w:pPr>
              <w:framePr w:hSpace="142" w:wrap="around" w:vAnchor="page" w:hAnchor="margin" w:xAlign="center" w:y="16047"/>
              <w:tabs>
                <w:tab w:val="center" w:pos="4536"/>
                <w:tab w:val="right" w:pos="9072"/>
              </w:tabs>
              <w:suppressOverlap/>
              <w:jc w:val="both"/>
              <w:rPr>
                <w:rFonts w:eastAsia="Arial Unicode MS"/>
                <w:bCs/>
                <w:iCs/>
                <w:spacing w:val="-4"/>
                <w:lang w:val="en-GB"/>
              </w:rPr>
            </w:pPr>
            <w:r w:rsidRPr="00C9728F">
              <w:rPr>
                <w:rFonts w:eastAsia="Arial Unicode MS"/>
                <w:bCs/>
                <w:iCs/>
                <w:spacing w:val="-4"/>
                <w:lang w:val="en-GB"/>
              </w:rPr>
              <w:t xml:space="preserve"> Universal Perpetual License. 10 instance pack."</w:t>
            </w:r>
          </w:p>
          <w:p w14:paraId="21C18A2D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992" w:type="dxa"/>
          </w:tcPr>
          <w:p w14:paraId="18DEB22C" w14:textId="77777777" w:rsidR="00C9728F" w:rsidRPr="00C9728F" w:rsidRDefault="00C9728F" w:rsidP="00C9728F">
            <w:pPr>
              <w:jc w:val="center"/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17</w:t>
            </w:r>
          </w:p>
        </w:tc>
        <w:tc>
          <w:tcPr>
            <w:tcW w:w="1418" w:type="dxa"/>
          </w:tcPr>
          <w:p w14:paraId="326602F3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1701" w:type="dxa"/>
          </w:tcPr>
          <w:p w14:paraId="0E8BEA44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</w:tr>
      <w:tr w:rsidR="00C9728F" w:rsidRPr="00C9728F" w14:paraId="06BA6268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23D99B68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3.3</w:t>
            </w:r>
          </w:p>
        </w:tc>
        <w:tc>
          <w:tcPr>
            <w:tcW w:w="4111" w:type="dxa"/>
          </w:tcPr>
          <w:p w14:paraId="6E2B9C73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V-FDNVUL-0IPP000-00</w:t>
            </w:r>
          </w:p>
          <w:p w14:paraId="1A1DE669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"Veeam Data Platform Foundation Universal Perpetual License. Includes Enterprise Plus</w:t>
            </w:r>
          </w:p>
          <w:p w14:paraId="081CFCBA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Edition features. 10 instance pack. 1 Year of Production (24/7) Support is included"</w:t>
            </w:r>
          </w:p>
          <w:p w14:paraId="5B180FFC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992" w:type="dxa"/>
          </w:tcPr>
          <w:p w14:paraId="452A1B07" w14:textId="77777777" w:rsidR="00C9728F" w:rsidRPr="00C9728F" w:rsidRDefault="00C9728F" w:rsidP="00C9728F">
            <w:pPr>
              <w:jc w:val="center"/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3</w:t>
            </w:r>
          </w:p>
        </w:tc>
        <w:tc>
          <w:tcPr>
            <w:tcW w:w="1418" w:type="dxa"/>
          </w:tcPr>
          <w:p w14:paraId="7B5BA545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1701" w:type="dxa"/>
          </w:tcPr>
          <w:p w14:paraId="05E03E15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</w:tr>
      <w:tr w:rsidR="00C9728F" w:rsidRPr="00C9728F" w14:paraId="6ED9DB82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375DDACA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3.4</w:t>
            </w:r>
          </w:p>
        </w:tc>
        <w:tc>
          <w:tcPr>
            <w:tcW w:w="4111" w:type="dxa"/>
          </w:tcPr>
          <w:p w14:paraId="269F5B44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V-FDNVUL-0IPP000-00</w:t>
            </w:r>
          </w:p>
          <w:p w14:paraId="4A7CF80D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"Veeam Data Platform Foundation Universal Perpetual License. Includes Enterprise Plus</w:t>
            </w:r>
          </w:p>
          <w:p w14:paraId="3744D4FA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Edition features. 10 instance pack. 1 Year of Production (24/7) Support is included"</w:t>
            </w:r>
          </w:p>
        </w:tc>
        <w:tc>
          <w:tcPr>
            <w:tcW w:w="992" w:type="dxa"/>
          </w:tcPr>
          <w:p w14:paraId="66AB54E2" w14:textId="77777777" w:rsidR="00C9728F" w:rsidRPr="00C9728F" w:rsidRDefault="00C9728F" w:rsidP="00C9728F">
            <w:pPr>
              <w:jc w:val="center"/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9</w:t>
            </w:r>
          </w:p>
        </w:tc>
        <w:tc>
          <w:tcPr>
            <w:tcW w:w="1418" w:type="dxa"/>
          </w:tcPr>
          <w:p w14:paraId="55E448AD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1701" w:type="dxa"/>
          </w:tcPr>
          <w:p w14:paraId="31C5083D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</w:tr>
      <w:tr w:rsidR="00C9728F" w:rsidRPr="00C9728F" w14:paraId="45E325BF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36C6F1C7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4111" w:type="dxa"/>
          </w:tcPr>
          <w:p w14:paraId="09363A56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992" w:type="dxa"/>
          </w:tcPr>
          <w:p w14:paraId="00689CF5" w14:textId="77777777" w:rsidR="00C9728F" w:rsidRPr="00C9728F" w:rsidRDefault="00C9728F" w:rsidP="00C9728F">
            <w:pPr>
              <w:jc w:val="center"/>
              <w:rPr>
                <w:rFonts w:cs="Calibri"/>
                <w:lang w:val="en-GB"/>
              </w:rPr>
            </w:pPr>
          </w:p>
        </w:tc>
        <w:tc>
          <w:tcPr>
            <w:tcW w:w="1418" w:type="dxa"/>
          </w:tcPr>
          <w:p w14:paraId="485A20D2" w14:textId="77777777" w:rsidR="00C9728F" w:rsidRPr="00C9728F" w:rsidRDefault="00C9728F" w:rsidP="00C9728F">
            <w:pPr>
              <w:rPr>
                <w:rFonts w:cs="Calibri"/>
                <w:b/>
                <w:bCs/>
                <w:lang w:val="en-GB"/>
              </w:rPr>
            </w:pPr>
            <w:r w:rsidRPr="00C9728F">
              <w:rPr>
                <w:rFonts w:cs="Calibri"/>
                <w:b/>
                <w:bCs/>
                <w:lang w:val="en-GB"/>
              </w:rPr>
              <w:t xml:space="preserve">Skupaj v EUR </w:t>
            </w:r>
            <w:proofErr w:type="spellStart"/>
            <w:r w:rsidRPr="00C9728F">
              <w:rPr>
                <w:rFonts w:cs="Calibri"/>
                <w:b/>
                <w:bCs/>
                <w:lang w:val="en-GB"/>
              </w:rPr>
              <w:t>brez</w:t>
            </w:r>
            <w:proofErr w:type="spellEnd"/>
            <w:r w:rsidRPr="00C9728F">
              <w:rPr>
                <w:rFonts w:cs="Calibri"/>
                <w:b/>
                <w:bCs/>
                <w:lang w:val="en-GB"/>
              </w:rPr>
              <w:t xml:space="preserve"> DDV:</w:t>
            </w:r>
          </w:p>
        </w:tc>
        <w:tc>
          <w:tcPr>
            <w:tcW w:w="1701" w:type="dxa"/>
          </w:tcPr>
          <w:p w14:paraId="44A9EC83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</w:tr>
    </w:tbl>
    <w:p w14:paraId="362BE72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4D4FAA0B" w14:textId="77777777" w:rsidR="00C9728F" w:rsidRPr="00C9728F" w:rsidRDefault="00C9728F" w:rsidP="00C9728F">
      <w:pPr>
        <w:spacing w:after="0" w:line="240" w:lineRule="auto"/>
        <w:rPr>
          <w:rFonts w:ascii="Calibri" w:eastAsia="Calibri" w:hAnsi="Calibri" w:cs="Calibri"/>
          <w:lang w:val="en-GB"/>
        </w:rPr>
      </w:pPr>
    </w:p>
    <w:p w14:paraId="043B50E6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C9728F">
        <w:rPr>
          <w:rFonts w:ascii="Calibri" w:eastAsia="Calibri" w:hAnsi="Calibri" w:cs="Times New Roman"/>
          <w:kern w:val="0"/>
          <w14:ligatures w14:val="none"/>
        </w:rPr>
        <w:t>Spodaj podpisani pooblaščeni predstavnik ponudnika izjavljam, da vsa ponujena oprema v celoti ustreza zgoraj navedenim opisom.</w:t>
      </w:r>
    </w:p>
    <w:p w14:paraId="729B466B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9E95FEC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1911ADB0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V/na ___________, dne __________</w:t>
      </w:r>
    </w:p>
    <w:p w14:paraId="56410151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</w:p>
    <w:p w14:paraId="16DC6C1A" w14:textId="77777777" w:rsidR="00C9728F" w:rsidRPr="00C9728F" w:rsidRDefault="00C9728F" w:rsidP="00C9728F">
      <w:pPr>
        <w:keepNext/>
        <w:keepLines/>
        <w:spacing w:after="0" w:line="240" w:lineRule="auto"/>
        <w:ind w:left="4248" w:firstLine="708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Ime in priimek:</w:t>
      </w:r>
    </w:p>
    <w:p w14:paraId="212BD599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</w:p>
    <w:p w14:paraId="29AE123E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  <w:t>Podpis:</w:t>
      </w:r>
    </w:p>
    <w:p w14:paraId="15FEAF31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693960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46EFA9B1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734DBDA5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087154B0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7ECA8D3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3B98A0C5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695C701E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1A4624D7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0FFFFBD7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A6D0F44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74EF8B53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24C0F760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 xml:space="preserve">Sklop 4: Podaljšanje vzdrževanja obstoječe opreme  </w:t>
      </w:r>
    </w:p>
    <w:p w14:paraId="19DEDA0C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1"/>
        <w:tblW w:w="10348" w:type="dxa"/>
        <w:tblInd w:w="-642" w:type="dxa"/>
        <w:tblLayout w:type="fixed"/>
        <w:tblLook w:val="04A0" w:firstRow="1" w:lastRow="0" w:firstColumn="1" w:lastColumn="0" w:noHBand="0" w:noVBand="1"/>
      </w:tblPr>
      <w:tblGrid>
        <w:gridCol w:w="4395"/>
        <w:gridCol w:w="2693"/>
        <w:gridCol w:w="1559"/>
        <w:gridCol w:w="1701"/>
      </w:tblGrid>
      <w:tr w:rsidR="00C9728F" w:rsidRPr="00C9728F" w14:paraId="7DD7ABF3" w14:textId="77777777" w:rsidTr="00A96A5A">
        <w:tc>
          <w:tcPr>
            <w:tcW w:w="4395" w:type="dxa"/>
          </w:tcPr>
          <w:p w14:paraId="155FAC5E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Opis</w:t>
            </w:r>
          </w:p>
        </w:tc>
        <w:tc>
          <w:tcPr>
            <w:tcW w:w="2693" w:type="dxa"/>
          </w:tcPr>
          <w:p w14:paraId="126459DC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Količina</w:t>
            </w:r>
          </w:p>
          <w:p w14:paraId="2ED7F9E1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559" w:type="dxa"/>
          </w:tcPr>
          <w:p w14:paraId="2E9A05FB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EUR/mesec    (brez DDV)</w:t>
            </w:r>
          </w:p>
        </w:tc>
        <w:tc>
          <w:tcPr>
            <w:tcW w:w="1701" w:type="dxa"/>
          </w:tcPr>
          <w:p w14:paraId="65E42E78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EUR (brez DDV)</w:t>
            </w:r>
          </w:p>
        </w:tc>
      </w:tr>
      <w:tr w:rsidR="00C9728F" w:rsidRPr="00C9728F" w14:paraId="5A22BBE7" w14:textId="77777777" w:rsidTr="00A96A5A">
        <w:tc>
          <w:tcPr>
            <w:tcW w:w="4395" w:type="dxa"/>
          </w:tcPr>
          <w:p w14:paraId="55EC7ADE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eastAsia="Times New Roman" w:cs="Calibri"/>
                <w:sz w:val="24"/>
                <w:szCs w:val="24"/>
              </w:rPr>
              <w:t xml:space="preserve">U4A3AC - HPE </w:t>
            </w:r>
            <w:proofErr w:type="spellStart"/>
            <w:r w:rsidRPr="00C9728F">
              <w:rPr>
                <w:rFonts w:eastAsia="Times New Roman" w:cs="Calibri"/>
                <w:sz w:val="24"/>
                <w:szCs w:val="24"/>
              </w:rPr>
              <w:t>Tech</w:t>
            </w:r>
            <w:proofErr w:type="spellEnd"/>
            <w:r w:rsidRPr="00C9728F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C9728F">
              <w:rPr>
                <w:rFonts w:eastAsia="Times New Roman" w:cs="Calibri"/>
                <w:sz w:val="24"/>
                <w:szCs w:val="24"/>
              </w:rPr>
              <w:t>Care</w:t>
            </w:r>
            <w:proofErr w:type="spellEnd"/>
            <w:r w:rsidRPr="00C9728F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C9728F">
              <w:rPr>
                <w:rFonts w:eastAsia="Times New Roman" w:cs="Calibri"/>
                <w:sz w:val="24"/>
                <w:szCs w:val="24"/>
              </w:rPr>
              <w:t>Critical</w:t>
            </w:r>
            <w:proofErr w:type="spellEnd"/>
            <w:r w:rsidRPr="00C9728F">
              <w:rPr>
                <w:rFonts w:eastAsia="Times New Roman" w:cs="Calibri"/>
                <w:sz w:val="24"/>
                <w:szCs w:val="24"/>
              </w:rPr>
              <w:t xml:space="preserve"> SVC </w:t>
            </w:r>
            <w:r w:rsidRPr="00C9728F">
              <w:rPr>
                <w:rFonts w:cs="Calibri"/>
              </w:rPr>
              <w:t xml:space="preserve"> (vzdrževanje do 31.10.2026*)</w:t>
            </w:r>
          </w:p>
        </w:tc>
        <w:tc>
          <w:tcPr>
            <w:tcW w:w="2693" w:type="dxa"/>
          </w:tcPr>
          <w:p w14:paraId="6C327E92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14 mesecev (ocenjeno*)</w:t>
            </w:r>
          </w:p>
        </w:tc>
        <w:tc>
          <w:tcPr>
            <w:tcW w:w="1559" w:type="dxa"/>
          </w:tcPr>
          <w:p w14:paraId="682EA4C4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701" w:type="dxa"/>
          </w:tcPr>
          <w:p w14:paraId="6073EB9C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9728F" w:rsidRPr="00C9728F" w14:paraId="2DD419FD" w14:textId="77777777" w:rsidTr="00A96A5A">
        <w:tc>
          <w:tcPr>
            <w:tcW w:w="4395" w:type="dxa"/>
          </w:tcPr>
          <w:p w14:paraId="018F6CE8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 xml:space="preserve">U4A1AC - HPE </w:t>
            </w:r>
            <w:proofErr w:type="spellStart"/>
            <w:r w:rsidRPr="00C9728F">
              <w:rPr>
                <w:rFonts w:cs="Calibri"/>
              </w:rPr>
              <w:t>Remote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Tech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Support</w:t>
            </w:r>
            <w:proofErr w:type="spellEnd"/>
            <w:r w:rsidRPr="00C9728F">
              <w:rPr>
                <w:rFonts w:cs="Calibri"/>
              </w:rPr>
              <w:t xml:space="preserve"> (</w:t>
            </w:r>
            <w:proofErr w:type="spellStart"/>
            <w:r w:rsidRPr="00C9728F">
              <w:rPr>
                <w:rFonts w:cs="Calibri"/>
              </w:rPr>
              <w:t>Technical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Support</w:t>
            </w:r>
            <w:proofErr w:type="spellEnd"/>
            <w:r w:rsidRPr="00C9728F">
              <w:rPr>
                <w:rFonts w:cs="Calibri"/>
              </w:rPr>
              <w:t xml:space="preserve">, General </w:t>
            </w:r>
            <w:proofErr w:type="spellStart"/>
            <w:r w:rsidRPr="00C9728F">
              <w:rPr>
                <w:rFonts w:cs="Calibri"/>
              </w:rPr>
              <w:t>Technical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Guidance</w:t>
            </w:r>
            <w:proofErr w:type="spellEnd"/>
            <w:r w:rsidRPr="00C9728F">
              <w:rPr>
                <w:rFonts w:cs="Calibri"/>
              </w:rPr>
              <w:t xml:space="preserve">, </w:t>
            </w:r>
            <w:proofErr w:type="spellStart"/>
            <w:r w:rsidRPr="00C9728F">
              <w:rPr>
                <w:rFonts w:cs="Calibri"/>
              </w:rPr>
              <w:t>Critical</w:t>
            </w:r>
            <w:proofErr w:type="spellEnd"/>
            <w:r w:rsidRPr="00C9728F">
              <w:rPr>
                <w:rFonts w:cs="Calibri"/>
              </w:rPr>
              <w:t xml:space="preserve">) </w:t>
            </w:r>
          </w:p>
          <w:p w14:paraId="7651A78A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(vzdrževanje do 31.10.2026*)</w:t>
            </w:r>
          </w:p>
        </w:tc>
        <w:tc>
          <w:tcPr>
            <w:tcW w:w="2693" w:type="dxa"/>
          </w:tcPr>
          <w:p w14:paraId="3595603B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14 mesecev (ocenjeno*)</w:t>
            </w:r>
          </w:p>
        </w:tc>
        <w:tc>
          <w:tcPr>
            <w:tcW w:w="1559" w:type="dxa"/>
          </w:tcPr>
          <w:p w14:paraId="3E9989A1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701" w:type="dxa"/>
          </w:tcPr>
          <w:p w14:paraId="2341C94B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9728F" w:rsidRPr="00C9728F" w14:paraId="511ECBFE" w14:textId="77777777" w:rsidTr="00A96A5A">
        <w:tc>
          <w:tcPr>
            <w:tcW w:w="4395" w:type="dxa"/>
          </w:tcPr>
          <w:p w14:paraId="3CF5CD49" w14:textId="77777777" w:rsidR="00C9728F" w:rsidRPr="00C9728F" w:rsidRDefault="00C9728F" w:rsidP="00C9728F">
            <w:pPr>
              <w:rPr>
                <w:rFonts w:cs="Calibri"/>
              </w:rPr>
            </w:pPr>
            <w:bookmarkStart w:id="5" w:name="_Hlk173482116"/>
            <w:r w:rsidRPr="00C9728F">
              <w:rPr>
                <w:rFonts w:cs="Calibri"/>
              </w:rPr>
              <w:t xml:space="preserve">HU4A2AC - HPE Hardware </w:t>
            </w:r>
            <w:proofErr w:type="spellStart"/>
            <w:r w:rsidRPr="00C9728F">
              <w:rPr>
                <w:rFonts w:cs="Calibri"/>
              </w:rPr>
              <w:t>Tech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Support</w:t>
            </w:r>
            <w:proofErr w:type="spellEnd"/>
            <w:r w:rsidRPr="00C9728F">
              <w:rPr>
                <w:rFonts w:cs="Calibri"/>
              </w:rPr>
              <w:t xml:space="preserve"> (</w:t>
            </w:r>
            <w:proofErr w:type="spellStart"/>
            <w:r w:rsidRPr="00C9728F">
              <w:rPr>
                <w:rFonts w:cs="Calibri"/>
              </w:rPr>
              <w:t>Onsite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Support</w:t>
            </w:r>
            <w:proofErr w:type="spellEnd"/>
            <w:r w:rsidRPr="00C9728F">
              <w:rPr>
                <w:rFonts w:cs="Calibri"/>
              </w:rPr>
              <w:t xml:space="preserve">, </w:t>
            </w:r>
            <w:proofErr w:type="spellStart"/>
            <w:r w:rsidRPr="00C9728F">
              <w:rPr>
                <w:rFonts w:cs="Calibri"/>
              </w:rPr>
              <w:t>Replacement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Parts</w:t>
            </w:r>
            <w:proofErr w:type="spellEnd"/>
            <w:r w:rsidRPr="00C9728F">
              <w:rPr>
                <w:rFonts w:cs="Calibri"/>
              </w:rPr>
              <w:t xml:space="preserve">, </w:t>
            </w:r>
            <w:proofErr w:type="spellStart"/>
            <w:r w:rsidRPr="00C9728F">
              <w:rPr>
                <w:rFonts w:cs="Calibri"/>
              </w:rPr>
              <w:t>Critical</w:t>
            </w:r>
            <w:proofErr w:type="spellEnd"/>
            <w:r w:rsidRPr="00C9728F">
              <w:rPr>
                <w:rFonts w:cs="Calibri"/>
              </w:rPr>
              <w:t>) (vzdrževanje do 31.10.2026*)</w:t>
            </w:r>
          </w:p>
        </w:tc>
        <w:tc>
          <w:tcPr>
            <w:tcW w:w="2693" w:type="dxa"/>
          </w:tcPr>
          <w:p w14:paraId="3CD14336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14 mesecev (ocenjeno*)</w:t>
            </w:r>
          </w:p>
        </w:tc>
        <w:tc>
          <w:tcPr>
            <w:tcW w:w="1559" w:type="dxa"/>
          </w:tcPr>
          <w:p w14:paraId="430C325A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701" w:type="dxa"/>
          </w:tcPr>
          <w:p w14:paraId="45F48854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9728F" w:rsidRPr="00C9728F" w14:paraId="1CC0D5A3" w14:textId="77777777" w:rsidTr="00A96A5A">
        <w:tc>
          <w:tcPr>
            <w:tcW w:w="4395" w:type="dxa"/>
          </w:tcPr>
          <w:p w14:paraId="2584A212" w14:textId="77777777" w:rsidR="00C9728F" w:rsidRPr="00C9728F" w:rsidRDefault="00C9728F" w:rsidP="00C9728F">
            <w:pPr>
              <w:rPr>
                <w:rFonts w:cs="Calibri"/>
                <w:highlight w:val="green"/>
              </w:rPr>
            </w:pPr>
            <w:r w:rsidRPr="00C9728F">
              <w:rPr>
                <w:rFonts w:cs="Calibri"/>
                <w:highlight w:val="green"/>
              </w:rPr>
              <w:t xml:space="preserve">H48BSAC – HPE HAS </w:t>
            </w:r>
            <w:proofErr w:type="spellStart"/>
            <w:r w:rsidRPr="00C9728F">
              <w:rPr>
                <w:rFonts w:cs="Calibri"/>
                <w:highlight w:val="green"/>
              </w:rPr>
              <w:t>Return</w:t>
            </w:r>
            <w:proofErr w:type="spellEnd"/>
            <w:r w:rsidRPr="00C9728F">
              <w:rPr>
                <w:rFonts w:cs="Calibri"/>
                <w:highlight w:val="green"/>
              </w:rPr>
              <w:t xml:space="preserve"> to </w:t>
            </w:r>
            <w:proofErr w:type="spellStart"/>
            <w:r w:rsidRPr="00C9728F">
              <w:rPr>
                <w:rFonts w:cs="Calibri"/>
                <w:highlight w:val="green"/>
              </w:rPr>
              <w:t>Support</w:t>
            </w:r>
            <w:proofErr w:type="spellEnd"/>
          </w:p>
        </w:tc>
        <w:tc>
          <w:tcPr>
            <w:tcW w:w="2693" w:type="dxa"/>
          </w:tcPr>
          <w:p w14:paraId="6C4A5B5C" w14:textId="77777777" w:rsidR="00C9728F" w:rsidRPr="00C9728F" w:rsidRDefault="00C9728F" w:rsidP="00C9728F">
            <w:pPr>
              <w:jc w:val="center"/>
              <w:rPr>
                <w:rFonts w:cs="Calibri"/>
                <w:highlight w:val="green"/>
              </w:rPr>
            </w:pPr>
            <w:r w:rsidRPr="00C9728F">
              <w:rPr>
                <w:rFonts w:cs="Calibri"/>
                <w:highlight w:val="green"/>
              </w:rPr>
              <w:t>14 mesecev (ocenjeno*)</w:t>
            </w:r>
          </w:p>
        </w:tc>
        <w:tc>
          <w:tcPr>
            <w:tcW w:w="1559" w:type="dxa"/>
          </w:tcPr>
          <w:p w14:paraId="7B9FDBEB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  <w:highlight w:val="green"/>
              </w:rPr>
            </w:pPr>
          </w:p>
        </w:tc>
        <w:tc>
          <w:tcPr>
            <w:tcW w:w="1701" w:type="dxa"/>
          </w:tcPr>
          <w:p w14:paraId="3EC4BE2F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9728F" w:rsidRPr="00C9728F" w14:paraId="6C130E35" w14:textId="77777777" w:rsidTr="00A96A5A">
        <w:tc>
          <w:tcPr>
            <w:tcW w:w="4395" w:type="dxa"/>
          </w:tcPr>
          <w:p w14:paraId="2CD08969" w14:textId="77777777" w:rsidR="00C9728F" w:rsidRPr="00C9728F" w:rsidRDefault="00C9728F" w:rsidP="00C9728F">
            <w:pPr>
              <w:rPr>
                <w:rFonts w:cs="Calibri"/>
              </w:rPr>
            </w:pPr>
          </w:p>
        </w:tc>
        <w:tc>
          <w:tcPr>
            <w:tcW w:w="2693" w:type="dxa"/>
          </w:tcPr>
          <w:p w14:paraId="573447A7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0BADA897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v EUR brez DDV:</w:t>
            </w:r>
          </w:p>
        </w:tc>
        <w:tc>
          <w:tcPr>
            <w:tcW w:w="1701" w:type="dxa"/>
          </w:tcPr>
          <w:p w14:paraId="202950F2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bookmarkEnd w:id="5"/>
    </w:tbl>
    <w:p w14:paraId="3214ED3C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7DDD283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3E1E2E0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6" w:name="_Hlk172010966"/>
      <w:r w:rsidRPr="00C9728F">
        <w:rPr>
          <w:rFonts w:ascii="Calibri" w:eastAsia="Calibri" w:hAnsi="Calibri" w:cs="Times New Roman"/>
          <w:kern w:val="0"/>
          <w14:ligatures w14:val="none"/>
        </w:rPr>
        <w:t>Spodaj podpisani pooblaščeni predstavnik ponudnika izjavljam, da ponujena storitev v celoti ustreza zgoraj navedenim opisom.</w:t>
      </w:r>
    </w:p>
    <w:p w14:paraId="4BC98BC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0E05554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7DA5266F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V/na ___________, dne __________</w:t>
      </w:r>
    </w:p>
    <w:p w14:paraId="43C05F85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</w:p>
    <w:p w14:paraId="461D3A12" w14:textId="77777777" w:rsidR="00C9728F" w:rsidRPr="00C9728F" w:rsidRDefault="00C9728F" w:rsidP="00C9728F">
      <w:pPr>
        <w:keepNext/>
        <w:keepLines/>
        <w:spacing w:after="0" w:line="240" w:lineRule="auto"/>
        <w:ind w:left="4248" w:firstLine="708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Ime in priimek:</w:t>
      </w:r>
    </w:p>
    <w:p w14:paraId="6A49ACB0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</w:p>
    <w:p w14:paraId="2772C836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  <w:t>Podpis:</w:t>
      </w:r>
    </w:p>
    <w:p w14:paraId="7977852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bookmarkEnd w:id="6"/>
    <w:p w14:paraId="793BF23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0BC85272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1F0F9BE2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34DBF6FB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59ED8C4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69EED262" w14:textId="77777777" w:rsidR="00C9728F" w:rsidRPr="00C9728F" w:rsidRDefault="00C9728F" w:rsidP="00C9728F">
      <w:pPr>
        <w:spacing w:after="0" w:line="240" w:lineRule="auto"/>
        <w:rPr>
          <w:rFonts w:ascii="Calibri" w:eastAsia="Tahoma" w:hAnsi="Calibri" w:cs="Arial"/>
          <w:kern w:val="0"/>
          <w14:ligatures w14:val="none"/>
        </w:rPr>
      </w:pPr>
    </w:p>
    <w:p w14:paraId="0A09EB1F" w14:textId="77777777" w:rsidR="00C9728F" w:rsidRPr="00C9728F" w:rsidRDefault="00C9728F" w:rsidP="00C9728F">
      <w:pPr>
        <w:spacing w:after="0" w:line="240" w:lineRule="auto"/>
        <w:ind w:left="4956" w:firstLine="708"/>
        <w:jc w:val="both"/>
        <w:rPr>
          <w:rFonts w:ascii="Calibri" w:eastAsia="Tahoma" w:hAnsi="Calibri" w:cs="Arial"/>
          <w:kern w:val="0"/>
          <w14:ligatures w14:val="none"/>
        </w:rPr>
      </w:pPr>
    </w:p>
    <w:p w14:paraId="266F5489" w14:textId="77777777" w:rsidR="00C9728F" w:rsidRPr="00C9728F" w:rsidRDefault="00C9728F" w:rsidP="00C9728F">
      <w:pPr>
        <w:rPr>
          <w:rFonts w:ascii="Calibri" w:hAnsi="Calibri" w:cs="Calibri"/>
        </w:rPr>
      </w:pPr>
    </w:p>
    <w:sectPr w:rsidR="00C9728F" w:rsidRPr="00C9728F" w:rsidSect="00C9728F">
      <w:footerReference w:type="default" r:id="rId6"/>
      <w:pgSz w:w="11906" w:h="16838"/>
      <w:pgMar w:top="1417" w:right="1417" w:bottom="1417" w:left="1417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7C048" w14:textId="77777777" w:rsidR="00C9728F" w:rsidRDefault="00C9728F" w:rsidP="00C9728F">
      <w:pPr>
        <w:spacing w:after="0" w:line="240" w:lineRule="auto"/>
      </w:pPr>
      <w:r>
        <w:separator/>
      </w:r>
    </w:p>
  </w:endnote>
  <w:endnote w:type="continuationSeparator" w:id="0">
    <w:p w14:paraId="68EEF96C" w14:textId="77777777" w:rsidR="00C9728F" w:rsidRDefault="00C9728F" w:rsidP="00C9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5580C" w14:textId="77777777" w:rsidR="00C9728F" w:rsidRPr="00F44ED7" w:rsidRDefault="00C9728F" w:rsidP="00C9728F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 w:rsidRPr="00F44ED7">
      <w:rPr>
        <w:rFonts w:cstheme="minorHAnsi"/>
        <w:sz w:val="18"/>
        <w:szCs w:val="18"/>
      </w:rPr>
      <w:fldChar w:fldCharType="begin"/>
    </w:r>
    <w:r w:rsidRPr="00F44ED7">
      <w:rPr>
        <w:rFonts w:cstheme="minorHAnsi"/>
        <w:sz w:val="18"/>
        <w:szCs w:val="18"/>
      </w:rPr>
      <w:instrText>PAGE   \* MERGEFORMAT</w:instrText>
    </w:r>
    <w:r w:rsidRPr="00F44ED7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1</w:t>
    </w:r>
    <w:r>
      <w:rPr>
        <w:rFonts w:cstheme="minorHAnsi"/>
        <w:sz w:val="18"/>
        <w:szCs w:val="18"/>
      </w:rPr>
      <w:t>8</w:t>
    </w:r>
    <w:r w:rsidRPr="00F44ED7">
      <w:rPr>
        <w:rFonts w:cstheme="minorHAnsi"/>
        <w:sz w:val="18"/>
        <w:szCs w:val="18"/>
      </w:rPr>
      <w:fldChar w:fldCharType="end"/>
    </w:r>
  </w:p>
  <w:p w14:paraId="47DF9F52" w14:textId="77777777" w:rsidR="00C9728F" w:rsidRPr="004C73F3" w:rsidRDefault="00C9728F" w:rsidP="00C9728F">
    <w:pPr>
      <w:pStyle w:val="Noga"/>
      <w:rPr>
        <w:rFonts w:cstheme="minorHAnsi"/>
        <w:i/>
        <w:color w:val="000000" w:themeColor="text1"/>
        <w:sz w:val="18"/>
        <w:szCs w:val="18"/>
      </w:rPr>
    </w:pPr>
    <w:r w:rsidRPr="003804C9">
      <w:rPr>
        <w:rFonts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cstheme="minorHAnsi"/>
        <w:i/>
        <w:color w:val="000000" w:themeColor="text1"/>
        <w:sz w:val="18"/>
        <w:szCs w:val="18"/>
      </w:rPr>
      <w:t>.</w:t>
    </w:r>
  </w:p>
  <w:p w14:paraId="68EFFA42" w14:textId="77777777" w:rsidR="00C9728F" w:rsidRDefault="00C9728F" w:rsidP="00C9728F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7" w:name="_Hlk171673800"/>
    <w:bookmarkStart w:id="8" w:name="_Hlk171673389"/>
    <w:bookmarkStart w:id="9" w:name="_Hlk100224955"/>
    <w:bookmarkStart w:id="10" w:name="_Hlk160623950"/>
    <w:bookmarkStart w:id="11" w:name="_Hlk160623951"/>
    <w:r w:rsidRPr="00833EAD">
      <w:rPr>
        <w:rFonts w:cstheme="minorHAnsi"/>
        <w:i/>
        <w:sz w:val="18"/>
        <w:szCs w:val="18"/>
      </w:rPr>
      <w:t xml:space="preserve">Dobava energijsko učinkovite računalniške opreme </w:t>
    </w:r>
    <w:bookmarkEnd w:id="7"/>
    <w:r w:rsidRPr="00833EAD">
      <w:rPr>
        <w:rFonts w:cstheme="minorHAnsi"/>
        <w:i/>
        <w:sz w:val="18"/>
        <w:szCs w:val="18"/>
      </w:rPr>
      <w:t xml:space="preserve">in </w:t>
    </w:r>
    <w:bookmarkStart w:id="12" w:name="_Hlk171673769"/>
    <w:r w:rsidRPr="00833EAD">
      <w:rPr>
        <w:rFonts w:cstheme="minorHAnsi"/>
        <w:i/>
        <w:sz w:val="18"/>
        <w:szCs w:val="18"/>
      </w:rPr>
      <w:t>strežniške opreme</w:t>
    </w:r>
    <w:bookmarkEnd w:id="8"/>
    <w:bookmarkEnd w:id="12"/>
    <w:r w:rsidRPr="00EB66E9">
      <w:rPr>
        <w:rFonts w:cstheme="minorHAnsi"/>
        <w:i/>
        <w:sz w:val="18"/>
        <w:szCs w:val="18"/>
      </w:rPr>
      <w:t xml:space="preserve">, </w:t>
    </w:r>
    <w:bookmarkEnd w:id="9"/>
    <w:r w:rsidRPr="00EB66E9">
      <w:rPr>
        <w:rFonts w:cstheme="minorHAnsi"/>
        <w:i/>
        <w:sz w:val="18"/>
        <w:szCs w:val="18"/>
      </w:rPr>
      <w:t xml:space="preserve">št. </w:t>
    </w:r>
    <w:bookmarkEnd w:id="10"/>
    <w:bookmarkEnd w:id="11"/>
    <w:r>
      <w:rPr>
        <w:rFonts w:cstheme="minorHAnsi"/>
        <w:i/>
        <w:sz w:val="18"/>
        <w:szCs w:val="18"/>
      </w:rPr>
      <w:t>JN25-009</w:t>
    </w:r>
  </w:p>
  <w:p w14:paraId="14653821" w14:textId="77777777" w:rsidR="00C9728F" w:rsidRDefault="00C972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CE451" w14:textId="77777777" w:rsidR="00C9728F" w:rsidRDefault="00C9728F" w:rsidP="00C9728F">
      <w:pPr>
        <w:spacing w:after="0" w:line="240" w:lineRule="auto"/>
      </w:pPr>
      <w:r>
        <w:separator/>
      </w:r>
    </w:p>
  </w:footnote>
  <w:footnote w:type="continuationSeparator" w:id="0">
    <w:p w14:paraId="6642274F" w14:textId="77777777" w:rsidR="00C9728F" w:rsidRDefault="00C9728F" w:rsidP="00C972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28F"/>
    <w:rsid w:val="000D27F9"/>
    <w:rsid w:val="000E1A58"/>
    <w:rsid w:val="00597110"/>
    <w:rsid w:val="00C9728F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B888A"/>
  <w15:chartTrackingRefBased/>
  <w15:docId w15:val="{FE9DBCEF-D140-44C7-9CB5-5FAD30CD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97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97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972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97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972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97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97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97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97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97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97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972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9728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9728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972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9728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972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972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97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97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97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97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97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9728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9728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9728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972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9728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9728F"/>
    <w:rPr>
      <w:b/>
      <w:bCs/>
      <w:smallCaps/>
      <w:color w:val="0F4761" w:themeColor="accent1" w:themeShade="BF"/>
      <w:spacing w:val="5"/>
    </w:rPr>
  </w:style>
  <w:style w:type="table" w:customStyle="1" w:styleId="Tabelamrea1">
    <w:name w:val="Tabela – mreža1"/>
    <w:basedOn w:val="Navadnatabela"/>
    <w:next w:val="Tabelamrea"/>
    <w:uiPriority w:val="59"/>
    <w:qFormat/>
    <w:rsid w:val="00C9728F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C9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9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9728F"/>
  </w:style>
  <w:style w:type="paragraph" w:styleId="Noga">
    <w:name w:val="footer"/>
    <w:basedOn w:val="Navaden"/>
    <w:link w:val="NogaZnak"/>
    <w:uiPriority w:val="99"/>
    <w:unhideWhenUsed/>
    <w:rsid w:val="00C9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7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B40DA001-F39B-473A-B55A-67E27BD22864}"/>
</file>

<file path=customXml/itemProps2.xml><?xml version="1.0" encoding="utf-8"?>
<ds:datastoreItem xmlns:ds="http://schemas.openxmlformats.org/officeDocument/2006/customXml" ds:itemID="{8B9C0D9E-04EE-4418-92AF-558A975A7F3E}"/>
</file>

<file path=customXml/itemProps3.xml><?xml version="1.0" encoding="utf-8"?>
<ds:datastoreItem xmlns:ds="http://schemas.openxmlformats.org/officeDocument/2006/customXml" ds:itemID="{7057E7AA-B467-4862-8437-0549838B0B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439</Words>
  <Characters>2506</Characters>
  <Application>Microsoft Office Word</Application>
  <DocSecurity>0</DocSecurity>
  <Lines>20</Lines>
  <Paragraphs>5</Paragraphs>
  <ScaleCrop>false</ScaleCrop>
  <Company>Elektro Gorenjska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1</cp:revision>
  <dcterms:created xsi:type="dcterms:W3CDTF">2025-07-18T12:14:00Z</dcterms:created>
  <dcterms:modified xsi:type="dcterms:W3CDTF">2025-07-18T12:16:00Z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